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AAE200" w14:textId="1474AA7F" w:rsidR="003774DA" w:rsidRDefault="004A71E2" w:rsidP="00D60C9A">
      <w:pPr>
        <w:pStyle w:val="Antrat"/>
      </w:pPr>
      <w:r w:rsidRPr="00A25258">
        <w:rPr>
          <w:noProof/>
        </w:rPr>
        <w:drawing>
          <wp:anchor distT="0" distB="0" distL="114300" distR="114300" simplePos="0" relativeHeight="251659264" behindDoc="1" locked="0" layoutInCell="1" allowOverlap="1" wp14:anchorId="3E02C902" wp14:editId="26AE37E8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466725" cy="542925"/>
            <wp:effectExtent l="0" t="0" r="9525" b="9525"/>
            <wp:wrapNone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BD821B" w14:textId="333539F3" w:rsidR="004A71E2" w:rsidRDefault="004A71E2" w:rsidP="004A71E2">
      <w:pPr>
        <w:rPr>
          <w:lang w:val="lt-LT"/>
        </w:rPr>
      </w:pPr>
    </w:p>
    <w:p w14:paraId="1BFCE796" w14:textId="504D23D5" w:rsidR="004A71E2" w:rsidRDefault="004A71E2" w:rsidP="004A71E2">
      <w:pPr>
        <w:rPr>
          <w:lang w:val="lt-LT"/>
        </w:rPr>
      </w:pPr>
    </w:p>
    <w:p w14:paraId="3A648104" w14:textId="77777777" w:rsidR="004A71E2" w:rsidRPr="004A71E2" w:rsidRDefault="004A71E2" w:rsidP="004A71E2">
      <w:pPr>
        <w:rPr>
          <w:lang w:val="lt-LT"/>
        </w:rPr>
      </w:pPr>
    </w:p>
    <w:p w14:paraId="2EA46CF0" w14:textId="0A91E92C" w:rsidR="00D60C9A" w:rsidRDefault="00D60C9A" w:rsidP="00D60C9A">
      <w:pPr>
        <w:pStyle w:val="Antrat"/>
      </w:pPr>
      <w:r>
        <w:t>ANYKŠČIŲ R. KAVARSKO PAGRINDINĖ MOKYKLA-DAUGIAFUNKCIS CENTRAS</w:t>
      </w:r>
    </w:p>
    <w:p w14:paraId="553131C8" w14:textId="77777777" w:rsidR="00630D79" w:rsidRPr="00117428" w:rsidRDefault="00D60C9A" w:rsidP="00630D79">
      <w:pPr>
        <w:spacing w:line="360" w:lineRule="auto"/>
        <w:jc w:val="center"/>
        <w:rPr>
          <w:sz w:val="16"/>
          <w:szCs w:val="16"/>
          <w:lang w:val="lt-LT"/>
        </w:rPr>
      </w:pPr>
      <w:r>
        <w:rPr>
          <w:color w:val="000000"/>
          <w:sz w:val="24"/>
          <w:szCs w:val="24"/>
          <w:lang w:val="pt-PT"/>
        </w:rPr>
        <w:t xml:space="preserve"> </w:t>
      </w:r>
      <w:r w:rsidR="00630D79" w:rsidRPr="00117428">
        <w:rPr>
          <w:sz w:val="16"/>
          <w:szCs w:val="16"/>
          <w:lang w:val="lt-LT"/>
        </w:rPr>
        <w:t xml:space="preserve">Biudžetinė įstaiga, P. Cvirkos g. 35, Kavarskas, 29260 Anykščių r., tel.: (0 381) 55 144, (0 381) 55 140, </w:t>
      </w:r>
    </w:p>
    <w:p w14:paraId="5B4FA809" w14:textId="1DC27CAE" w:rsidR="00630D79" w:rsidRPr="00117428" w:rsidRDefault="00630D79" w:rsidP="00630D79">
      <w:pPr>
        <w:spacing w:line="360" w:lineRule="auto"/>
        <w:jc w:val="center"/>
        <w:rPr>
          <w:sz w:val="16"/>
          <w:szCs w:val="16"/>
          <w:lang w:val="lt-LT"/>
        </w:rPr>
      </w:pPr>
      <w:r w:rsidRPr="00117428">
        <w:rPr>
          <w:sz w:val="16"/>
          <w:szCs w:val="16"/>
          <w:lang w:val="lt-LT"/>
        </w:rPr>
        <w:t xml:space="preserve">el. p.: </w:t>
      </w:r>
      <w:hyperlink r:id="rId9" w:history="1">
        <w:r w:rsidRPr="00117428">
          <w:rPr>
            <w:color w:val="000000"/>
            <w:sz w:val="16"/>
            <w:szCs w:val="16"/>
            <w:lang w:val="lt-LT"/>
          </w:rPr>
          <w:t>rastine@kavarskas.anyksciai.lm.lt</w:t>
        </w:r>
      </w:hyperlink>
      <w:r w:rsidRPr="00117428">
        <w:rPr>
          <w:color w:val="000000"/>
          <w:sz w:val="16"/>
          <w:szCs w:val="16"/>
          <w:lang w:val="lt-LT"/>
        </w:rPr>
        <w:t xml:space="preserve">; </w:t>
      </w:r>
      <w:hyperlink r:id="rId10" w:history="1">
        <w:r w:rsidRPr="00117428">
          <w:rPr>
            <w:color w:val="000000"/>
            <w:sz w:val="16"/>
            <w:szCs w:val="16"/>
            <w:lang w:val="lt-LT"/>
          </w:rPr>
          <w:t>kavarsko.pagrindine@gmail.com</w:t>
        </w:r>
      </w:hyperlink>
      <w:r w:rsidRPr="00117428">
        <w:rPr>
          <w:sz w:val="16"/>
          <w:szCs w:val="16"/>
          <w:lang w:val="lt-LT"/>
        </w:rPr>
        <w:t xml:space="preserve"> </w:t>
      </w:r>
    </w:p>
    <w:p w14:paraId="19EE4E11" w14:textId="77777777" w:rsidR="00630D79" w:rsidRPr="00117428" w:rsidRDefault="00630D79" w:rsidP="00630D79">
      <w:pPr>
        <w:spacing w:line="360" w:lineRule="auto"/>
        <w:jc w:val="center"/>
        <w:rPr>
          <w:sz w:val="16"/>
          <w:szCs w:val="16"/>
          <w:lang w:val="lt-LT"/>
        </w:rPr>
      </w:pPr>
      <w:r w:rsidRPr="00117428">
        <w:rPr>
          <w:sz w:val="16"/>
          <w:szCs w:val="16"/>
          <w:lang w:val="lt-LT"/>
        </w:rPr>
        <w:t>Duomenys kaupiami ir saugomi Juridinių asmenų registre, kodas 190047787</w:t>
      </w:r>
    </w:p>
    <w:p w14:paraId="3C67F84D" w14:textId="6635B21F" w:rsidR="00D60C9A" w:rsidRDefault="00630D79" w:rsidP="00630D79">
      <w:pPr>
        <w:spacing w:line="360" w:lineRule="auto"/>
        <w:jc w:val="both"/>
        <w:rPr>
          <w:color w:val="000000"/>
          <w:sz w:val="24"/>
          <w:szCs w:val="24"/>
          <w:lang w:val="pt-PT"/>
        </w:rPr>
      </w:pPr>
      <w:r w:rsidRPr="00630D79">
        <w:rPr>
          <w:sz w:val="16"/>
          <w:lang w:val="lt-LT"/>
        </w:rPr>
        <w:t>________________________________________________________________________________________________________________________</w:t>
      </w:r>
    </w:p>
    <w:p w14:paraId="456F2F7D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2DEECD14" w14:textId="40D3673D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>Anykščių rajono savivaldybės                                                                      2024-0</w:t>
      </w:r>
      <w:r w:rsidR="00965E76">
        <w:rPr>
          <w:rFonts w:eastAsia="Calibri"/>
          <w:sz w:val="24"/>
          <w:szCs w:val="24"/>
          <w:lang w:val="lt-LT"/>
        </w:rPr>
        <w:t>9</w:t>
      </w:r>
      <w:r>
        <w:rPr>
          <w:rFonts w:eastAsia="Calibri"/>
          <w:sz w:val="24"/>
          <w:szCs w:val="24"/>
          <w:lang w:val="lt-LT"/>
        </w:rPr>
        <w:t>-     Nr. V11-</w:t>
      </w:r>
    </w:p>
    <w:p w14:paraId="205C52DF" w14:textId="0E06CA4C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 xml:space="preserve">Merui          </w:t>
      </w:r>
    </w:p>
    <w:p w14:paraId="6AEAEE71" w14:textId="77777777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</w:p>
    <w:p w14:paraId="5AC6B55D" w14:textId="77777777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</w:p>
    <w:p w14:paraId="7537ECD1" w14:textId="207EEB64" w:rsidR="00117428" w:rsidRDefault="00965E76" w:rsidP="008B099D">
      <w:pPr>
        <w:jc w:val="both"/>
        <w:rPr>
          <w:rFonts w:eastAsia="Calibri"/>
          <w:b/>
          <w:bCs/>
          <w:sz w:val="24"/>
          <w:szCs w:val="24"/>
          <w:lang w:val="lt-LT"/>
        </w:rPr>
      </w:pPr>
      <w:r>
        <w:rPr>
          <w:rFonts w:eastAsia="Calibri"/>
          <w:b/>
          <w:bCs/>
          <w:sz w:val="24"/>
          <w:szCs w:val="24"/>
          <w:lang w:val="lt-LT"/>
        </w:rPr>
        <w:t>DĖL BIUDŽETO ASIGNAVIMŲ PAPILDYMO</w:t>
      </w:r>
    </w:p>
    <w:p w14:paraId="2089F645" w14:textId="2B4586DF" w:rsidR="00965E76" w:rsidRDefault="00965E76" w:rsidP="008B099D">
      <w:pPr>
        <w:jc w:val="both"/>
        <w:rPr>
          <w:rFonts w:eastAsia="Calibri"/>
          <w:b/>
          <w:bCs/>
          <w:sz w:val="24"/>
          <w:szCs w:val="24"/>
          <w:lang w:val="lt-LT"/>
        </w:rPr>
      </w:pPr>
      <w:r>
        <w:rPr>
          <w:rFonts w:eastAsia="Calibri"/>
          <w:b/>
          <w:bCs/>
          <w:sz w:val="24"/>
          <w:szCs w:val="24"/>
          <w:lang w:val="lt-LT"/>
        </w:rPr>
        <w:t>ELEKTROMOBILIŲ ĮKROVIMO STOTELEI</w:t>
      </w:r>
    </w:p>
    <w:p w14:paraId="20AC85F7" w14:textId="3B12B81C" w:rsidR="00965E76" w:rsidRPr="00117428" w:rsidRDefault="00965E76" w:rsidP="008B099D">
      <w:pPr>
        <w:jc w:val="both"/>
        <w:rPr>
          <w:rFonts w:eastAsia="Calibri"/>
          <w:b/>
          <w:bCs/>
          <w:sz w:val="24"/>
          <w:szCs w:val="24"/>
          <w:lang w:val="lt-LT"/>
        </w:rPr>
      </w:pPr>
      <w:r>
        <w:rPr>
          <w:rFonts w:eastAsia="Calibri"/>
          <w:b/>
          <w:bCs/>
          <w:sz w:val="24"/>
          <w:szCs w:val="24"/>
          <w:lang w:val="lt-LT"/>
        </w:rPr>
        <w:t>ĮRENGTI</w:t>
      </w:r>
    </w:p>
    <w:p w14:paraId="06AA7AB4" w14:textId="77777777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</w:p>
    <w:p w14:paraId="7ACED386" w14:textId="77777777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</w:p>
    <w:p w14:paraId="6883F3CC" w14:textId="0D4E7475" w:rsidR="00117428" w:rsidRDefault="00117428" w:rsidP="00117428">
      <w:pPr>
        <w:spacing w:line="360" w:lineRule="auto"/>
        <w:jc w:val="both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ab/>
      </w:r>
      <w:r w:rsidR="00965E76">
        <w:rPr>
          <w:rFonts w:eastAsia="Calibri"/>
          <w:sz w:val="24"/>
          <w:szCs w:val="24"/>
          <w:lang w:val="lt-LT"/>
        </w:rPr>
        <w:t>Anykščių r. Kavarsko pagrindinė mokykla-daugiafunkcis centras gavo UAB „</w:t>
      </w:r>
      <w:proofErr w:type="spellStart"/>
      <w:r w:rsidR="00965E76">
        <w:rPr>
          <w:rFonts w:eastAsia="Calibri"/>
          <w:sz w:val="24"/>
          <w:szCs w:val="24"/>
          <w:lang w:val="lt-LT"/>
        </w:rPr>
        <w:t>Veesla</w:t>
      </w:r>
      <w:proofErr w:type="spellEnd"/>
      <w:r w:rsidR="00965E76">
        <w:rPr>
          <w:rFonts w:eastAsia="Calibri"/>
          <w:sz w:val="24"/>
          <w:szCs w:val="24"/>
          <w:lang w:val="lt-LT"/>
        </w:rPr>
        <w:t>“ pasiūlymą dėl elektromobilių įkrovimo stotelių įrengimo. Kadangi asignavimai įkrovimo stotelėms metų pradžioje nebuvo skirti, todėl prašome papildomai skirti 1600 Eur, kad galėtume įsirengti elektromobilių įkrovimo stotelę prie mokyklos pastato.</w:t>
      </w:r>
    </w:p>
    <w:p w14:paraId="5FB948FD" w14:textId="760C42CC" w:rsidR="00965E76" w:rsidRDefault="00965E76" w:rsidP="00117428">
      <w:pPr>
        <w:spacing w:line="360" w:lineRule="auto"/>
        <w:jc w:val="both"/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ab/>
        <w:t>PRIDEDAMA. Elektromobilių įkrovimo stotelės įrengimo pasiūlymas, 1 lapas.</w:t>
      </w:r>
    </w:p>
    <w:p w14:paraId="7228D46E" w14:textId="77777777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</w:p>
    <w:p w14:paraId="1B07F30F" w14:textId="77777777" w:rsidR="00117428" w:rsidRDefault="00117428" w:rsidP="008B099D">
      <w:pPr>
        <w:jc w:val="both"/>
        <w:rPr>
          <w:rFonts w:eastAsia="Calibri"/>
          <w:sz w:val="24"/>
          <w:szCs w:val="24"/>
          <w:lang w:val="lt-LT"/>
        </w:rPr>
      </w:pPr>
    </w:p>
    <w:p w14:paraId="314B72AA" w14:textId="34B69EF7" w:rsidR="008B099D" w:rsidRDefault="008B099D" w:rsidP="00612201">
      <w:pPr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>Direktorė                                                                                                       Loreta Daugėlienė</w:t>
      </w:r>
    </w:p>
    <w:p w14:paraId="1A8F6D5F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093F8D66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7C92D57F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5971152D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3B1557B9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0AAECA26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5230EF29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3E8A94FC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544C76BE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7C077ED8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2249EE90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20831934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75565B4A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4BE0DB0E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2074E1E7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29674582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79D7B55C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60ABD0CA" w14:textId="77777777" w:rsidR="008B099D" w:rsidRDefault="008B099D" w:rsidP="008B099D">
      <w:pPr>
        <w:jc w:val="right"/>
        <w:rPr>
          <w:rFonts w:eastAsia="Calibri"/>
          <w:sz w:val="24"/>
          <w:szCs w:val="24"/>
          <w:lang w:val="lt-LT"/>
        </w:rPr>
      </w:pPr>
    </w:p>
    <w:p w14:paraId="48AB9E25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52F23AC1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50CFC3DE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28E111C3" w14:textId="77777777" w:rsidR="008B099D" w:rsidRDefault="008B099D" w:rsidP="00612201">
      <w:pPr>
        <w:rPr>
          <w:rFonts w:eastAsia="Calibri"/>
          <w:sz w:val="24"/>
          <w:szCs w:val="24"/>
          <w:lang w:val="lt-LT"/>
        </w:rPr>
      </w:pPr>
    </w:p>
    <w:p w14:paraId="776DCF37" w14:textId="1A8A2A63" w:rsidR="00612201" w:rsidRPr="00612201" w:rsidRDefault="00117428" w:rsidP="00117428">
      <w:pPr>
        <w:rPr>
          <w:rFonts w:eastAsia="Calibri"/>
          <w:sz w:val="24"/>
          <w:szCs w:val="24"/>
          <w:lang w:val="lt-LT"/>
        </w:rPr>
      </w:pPr>
      <w:r>
        <w:rPr>
          <w:rFonts w:eastAsia="Calibri"/>
          <w:sz w:val="24"/>
          <w:szCs w:val="24"/>
          <w:lang w:val="lt-LT"/>
        </w:rPr>
        <w:t xml:space="preserve">Danguolė </w:t>
      </w:r>
      <w:proofErr w:type="spellStart"/>
      <w:r>
        <w:rPr>
          <w:rFonts w:eastAsia="Calibri"/>
          <w:sz w:val="24"/>
          <w:szCs w:val="24"/>
          <w:lang w:val="lt-LT"/>
        </w:rPr>
        <w:t>Tidikienė</w:t>
      </w:r>
      <w:proofErr w:type="spellEnd"/>
      <w:r>
        <w:rPr>
          <w:rFonts w:eastAsia="Calibri"/>
          <w:sz w:val="24"/>
          <w:szCs w:val="24"/>
          <w:lang w:val="lt-LT"/>
        </w:rPr>
        <w:t xml:space="preserve">, tel. 55 140                                                     </w:t>
      </w:r>
      <w:r w:rsidR="00612201">
        <w:rPr>
          <w:rFonts w:eastAsia="Calibri"/>
          <w:sz w:val="24"/>
          <w:szCs w:val="24"/>
          <w:lang w:val="lt-LT"/>
        </w:rPr>
        <w:t>Originalas nebus siunčiamas</w:t>
      </w:r>
    </w:p>
    <w:p w14:paraId="4D275854" w14:textId="77777777" w:rsidR="00612201" w:rsidRDefault="00612201" w:rsidP="004E0CF7">
      <w:pPr>
        <w:rPr>
          <w:rFonts w:eastAsia="Calibri"/>
          <w:sz w:val="24"/>
          <w:szCs w:val="24"/>
          <w:lang w:val="lt-LT"/>
        </w:rPr>
      </w:pPr>
    </w:p>
    <w:sectPr w:rsidR="00612201" w:rsidSect="00397E43">
      <w:pgSz w:w="11906" w:h="16838"/>
      <w:pgMar w:top="1134" w:right="567" w:bottom="28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73E5C" w14:textId="77777777" w:rsidR="00405282" w:rsidRDefault="00405282" w:rsidP="00D60C9A">
      <w:r>
        <w:separator/>
      </w:r>
    </w:p>
  </w:endnote>
  <w:endnote w:type="continuationSeparator" w:id="0">
    <w:p w14:paraId="79A19BB5" w14:textId="77777777" w:rsidR="00405282" w:rsidRDefault="00405282" w:rsidP="00D6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10984" w14:textId="77777777" w:rsidR="00405282" w:rsidRDefault="00405282" w:rsidP="00D60C9A">
      <w:r>
        <w:separator/>
      </w:r>
    </w:p>
  </w:footnote>
  <w:footnote w:type="continuationSeparator" w:id="0">
    <w:p w14:paraId="75FA9132" w14:textId="77777777" w:rsidR="00405282" w:rsidRDefault="00405282" w:rsidP="00D6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F777E"/>
    <w:multiLevelType w:val="hybridMultilevel"/>
    <w:tmpl w:val="FF4EF4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056D2"/>
    <w:multiLevelType w:val="hybridMultilevel"/>
    <w:tmpl w:val="31C01A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04669"/>
    <w:multiLevelType w:val="hybridMultilevel"/>
    <w:tmpl w:val="1F4AB6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610970">
    <w:abstractNumId w:val="1"/>
  </w:num>
  <w:num w:numId="2" w16cid:durableId="355468351">
    <w:abstractNumId w:val="2"/>
  </w:num>
  <w:num w:numId="3" w16cid:durableId="1422334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F0"/>
    <w:rsid w:val="00022B92"/>
    <w:rsid w:val="00025C26"/>
    <w:rsid w:val="0006071E"/>
    <w:rsid w:val="000D1157"/>
    <w:rsid w:val="000F2D26"/>
    <w:rsid w:val="001127BD"/>
    <w:rsid w:val="00117428"/>
    <w:rsid w:val="001633E3"/>
    <w:rsid w:val="00185B65"/>
    <w:rsid w:val="001917B9"/>
    <w:rsid w:val="001A2031"/>
    <w:rsid w:val="001E5AC5"/>
    <w:rsid w:val="00200A10"/>
    <w:rsid w:val="00214B53"/>
    <w:rsid w:val="002531F5"/>
    <w:rsid w:val="002671F8"/>
    <w:rsid w:val="00286529"/>
    <w:rsid w:val="002E65A5"/>
    <w:rsid w:val="0030283C"/>
    <w:rsid w:val="00321864"/>
    <w:rsid w:val="00324841"/>
    <w:rsid w:val="0034622E"/>
    <w:rsid w:val="0036788E"/>
    <w:rsid w:val="003774DA"/>
    <w:rsid w:val="00380AAF"/>
    <w:rsid w:val="00397E43"/>
    <w:rsid w:val="003A35AD"/>
    <w:rsid w:val="003B5169"/>
    <w:rsid w:val="003C2DC9"/>
    <w:rsid w:val="003F0162"/>
    <w:rsid w:val="003F402B"/>
    <w:rsid w:val="00405282"/>
    <w:rsid w:val="00435B59"/>
    <w:rsid w:val="004559DA"/>
    <w:rsid w:val="00477219"/>
    <w:rsid w:val="004A71E2"/>
    <w:rsid w:val="004E0CF7"/>
    <w:rsid w:val="00500373"/>
    <w:rsid w:val="00524A2B"/>
    <w:rsid w:val="0054601C"/>
    <w:rsid w:val="00570DAE"/>
    <w:rsid w:val="00597CCB"/>
    <w:rsid w:val="005A451F"/>
    <w:rsid w:val="005D705E"/>
    <w:rsid w:val="00612201"/>
    <w:rsid w:val="00630D79"/>
    <w:rsid w:val="006660DC"/>
    <w:rsid w:val="00683D64"/>
    <w:rsid w:val="006965D9"/>
    <w:rsid w:val="006D7EBF"/>
    <w:rsid w:val="006E1363"/>
    <w:rsid w:val="00703B1A"/>
    <w:rsid w:val="00720FC6"/>
    <w:rsid w:val="00743C75"/>
    <w:rsid w:val="00764B08"/>
    <w:rsid w:val="007818BA"/>
    <w:rsid w:val="00781F72"/>
    <w:rsid w:val="007C407D"/>
    <w:rsid w:val="007E0334"/>
    <w:rsid w:val="007E0E76"/>
    <w:rsid w:val="007E4C8D"/>
    <w:rsid w:val="00802ACE"/>
    <w:rsid w:val="0081625D"/>
    <w:rsid w:val="0084293B"/>
    <w:rsid w:val="00857267"/>
    <w:rsid w:val="008617E8"/>
    <w:rsid w:val="00867655"/>
    <w:rsid w:val="008B099D"/>
    <w:rsid w:val="008F7177"/>
    <w:rsid w:val="009308C5"/>
    <w:rsid w:val="00942E25"/>
    <w:rsid w:val="00965E76"/>
    <w:rsid w:val="009924C9"/>
    <w:rsid w:val="009B0076"/>
    <w:rsid w:val="009F047E"/>
    <w:rsid w:val="00A43043"/>
    <w:rsid w:val="00A87688"/>
    <w:rsid w:val="00AF7B3A"/>
    <w:rsid w:val="00B308AF"/>
    <w:rsid w:val="00B32ED6"/>
    <w:rsid w:val="00B7309E"/>
    <w:rsid w:val="00B8250B"/>
    <w:rsid w:val="00C02F65"/>
    <w:rsid w:val="00C30BF7"/>
    <w:rsid w:val="00C5244C"/>
    <w:rsid w:val="00C9419F"/>
    <w:rsid w:val="00D445C4"/>
    <w:rsid w:val="00D60C9A"/>
    <w:rsid w:val="00DB32E7"/>
    <w:rsid w:val="00DF6AF0"/>
    <w:rsid w:val="00E05C43"/>
    <w:rsid w:val="00E373C4"/>
    <w:rsid w:val="00E52426"/>
    <w:rsid w:val="00E638F2"/>
    <w:rsid w:val="00E9054D"/>
    <w:rsid w:val="00EA02A6"/>
    <w:rsid w:val="00F03502"/>
    <w:rsid w:val="00F77A5F"/>
    <w:rsid w:val="00FC2F88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B6B81"/>
  <w15:chartTrackingRefBased/>
  <w15:docId w15:val="{493BBFDC-B2C2-4025-9392-B58DE59E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0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60C9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60C9A"/>
  </w:style>
  <w:style w:type="paragraph" w:styleId="Porat">
    <w:name w:val="footer"/>
    <w:basedOn w:val="prastasis"/>
    <w:link w:val="PoratDiagrama"/>
    <w:uiPriority w:val="99"/>
    <w:unhideWhenUsed/>
    <w:rsid w:val="00D60C9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60C9A"/>
  </w:style>
  <w:style w:type="paragraph" w:customStyle="1" w:styleId="CharCharCharChar">
    <w:name w:val="Char Char Char Char"/>
    <w:basedOn w:val="prastasis"/>
    <w:rsid w:val="00D60C9A"/>
    <w:pPr>
      <w:spacing w:after="160" w:line="240" w:lineRule="exact"/>
    </w:pPr>
    <w:rPr>
      <w:rFonts w:ascii="Verdana" w:hAnsi="Verdana" w:cs="Verdana"/>
    </w:rPr>
  </w:style>
  <w:style w:type="paragraph" w:styleId="Antrat">
    <w:name w:val="caption"/>
    <w:basedOn w:val="prastasis"/>
    <w:next w:val="prastasis"/>
    <w:qFormat/>
    <w:rsid w:val="00D60C9A"/>
    <w:pPr>
      <w:spacing w:line="360" w:lineRule="auto"/>
      <w:jc w:val="center"/>
    </w:pPr>
    <w:rPr>
      <w:rFonts w:ascii="TimesLT" w:hAnsi="TimesLT"/>
      <w:b/>
      <w:sz w:val="24"/>
      <w:lang w:val="lt-LT"/>
    </w:rPr>
  </w:style>
  <w:style w:type="character" w:styleId="Hipersaitas">
    <w:name w:val="Hyperlink"/>
    <w:rsid w:val="00D60C9A"/>
    <w:rPr>
      <w:color w:val="0000FF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E0CF7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477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varsko.pagrindine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stine@kavarskas.anyksciai.lm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DCAE2-F9C2-4CF8-ADF6-10C8E832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VAIČIUVIENĖ</dc:creator>
  <cp:keywords/>
  <dc:description/>
  <cp:lastModifiedBy>GINTARĖ VAIČIUVIENĖ</cp:lastModifiedBy>
  <cp:revision>75</cp:revision>
  <cp:lastPrinted>2024-06-06T11:17:00Z</cp:lastPrinted>
  <dcterms:created xsi:type="dcterms:W3CDTF">2022-05-19T10:25:00Z</dcterms:created>
  <dcterms:modified xsi:type="dcterms:W3CDTF">2024-09-24T09:53:00Z</dcterms:modified>
</cp:coreProperties>
</file>